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6C4" w:rsidRPr="00247B9A" w:rsidRDefault="004066C4" w:rsidP="0059237B">
      <w:pPr>
        <w:spacing w:after="240"/>
        <w:ind w:left="709" w:right="651" w:firstLine="0"/>
        <w:rPr>
          <w:lang w:val="cs-CZ"/>
        </w:rPr>
      </w:pPr>
    </w:p>
    <w:p w:rsidR="00247B9A" w:rsidRPr="00247B9A" w:rsidRDefault="00247B9A" w:rsidP="00247B9A">
      <w:pPr>
        <w:spacing w:after="120"/>
        <w:ind w:right="-284"/>
        <w:rPr>
          <w:rFonts w:ascii="Arial" w:hAnsi="Arial" w:cs="Arial"/>
          <w:b/>
          <w:sz w:val="28"/>
          <w:szCs w:val="28"/>
          <w:lang w:val="cs-CZ"/>
        </w:rPr>
      </w:pPr>
      <w:r w:rsidRPr="00247B9A">
        <w:rPr>
          <w:rFonts w:ascii="Arial" w:hAnsi="Arial" w:cs="Arial"/>
          <w:b/>
          <w:sz w:val="28"/>
          <w:szCs w:val="28"/>
          <w:lang w:val="cs-CZ"/>
        </w:rPr>
        <w:t xml:space="preserve">ROCKSOR – klika inspirovaná stavebním </w:t>
      </w:r>
      <w:proofErr w:type="spellStart"/>
      <w:r w:rsidRPr="00247B9A">
        <w:rPr>
          <w:rFonts w:ascii="Arial" w:hAnsi="Arial" w:cs="Arial"/>
          <w:b/>
          <w:sz w:val="28"/>
          <w:szCs w:val="28"/>
          <w:lang w:val="cs-CZ"/>
        </w:rPr>
        <w:t>Roxorem</w:t>
      </w:r>
      <w:proofErr w:type="spellEnd"/>
    </w:p>
    <w:p w:rsidR="000C5D66" w:rsidRDefault="002116D2" w:rsidP="00247B9A">
      <w:pPr>
        <w:spacing w:after="120"/>
        <w:ind w:left="709" w:right="509" w:firstLine="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5408" behindDoc="0" locked="0" layoutInCell="1" allowOverlap="1" wp14:anchorId="36A04E82" wp14:editId="3EF09842">
            <wp:simplePos x="0" y="0"/>
            <wp:positionH relativeFrom="column">
              <wp:posOffset>4125595</wp:posOffset>
            </wp:positionH>
            <wp:positionV relativeFrom="paragraph">
              <wp:posOffset>33020</wp:posOffset>
            </wp:positionV>
            <wp:extent cx="2819400" cy="1370965"/>
            <wp:effectExtent l="0" t="0" r="0" b="63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8" r="5136"/>
                    <a:stretch/>
                  </pic:blipFill>
                  <pic:spPr bwMode="auto">
                    <a:xfrm>
                      <a:off x="0" y="0"/>
                      <a:ext cx="2819400" cy="137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B9A" w:rsidRPr="000C5D66">
        <w:rPr>
          <w:rFonts w:ascii="Arial" w:hAnsi="Arial" w:cs="Arial"/>
          <w:i/>
          <w:sz w:val="24"/>
          <w:szCs w:val="28"/>
          <w:lang w:val="cs-CZ"/>
        </w:rPr>
        <w:t xml:space="preserve">I naprosto obyčejný stavební materiál, jakým je </w:t>
      </w:r>
      <w:proofErr w:type="spellStart"/>
      <w:r w:rsidR="00247B9A" w:rsidRPr="000C5D66">
        <w:rPr>
          <w:rFonts w:ascii="Arial" w:hAnsi="Arial" w:cs="Arial"/>
          <w:i/>
          <w:sz w:val="24"/>
          <w:szCs w:val="28"/>
          <w:lang w:val="cs-CZ"/>
        </w:rPr>
        <w:t>roxorový</w:t>
      </w:r>
      <w:proofErr w:type="spellEnd"/>
      <w:r w:rsidR="00247B9A" w:rsidRPr="000C5D66">
        <w:rPr>
          <w:rFonts w:ascii="Arial" w:hAnsi="Arial" w:cs="Arial"/>
          <w:i/>
          <w:sz w:val="24"/>
          <w:szCs w:val="28"/>
          <w:lang w:val="cs-CZ"/>
        </w:rPr>
        <w:t xml:space="preserve"> drát běžně využívaný pro výztuže železobetonových konstrukcí, se může stát inspirací pro designový skvost interiéru. Důkazem je k</w:t>
      </w:r>
      <w:r w:rsidR="000C5D66" w:rsidRPr="000C5D66">
        <w:rPr>
          <w:rFonts w:ascii="Arial" w:hAnsi="Arial" w:cs="Arial"/>
          <w:i/>
          <w:sz w:val="24"/>
          <w:szCs w:val="28"/>
          <w:lang w:val="cs-CZ"/>
        </w:rPr>
        <w:t>ování zcela jedinečného vz</w:t>
      </w:r>
      <w:r w:rsidR="00247B9A" w:rsidRPr="000C5D66">
        <w:rPr>
          <w:rFonts w:ascii="Arial" w:hAnsi="Arial" w:cs="Arial"/>
          <w:i/>
          <w:sz w:val="24"/>
          <w:szCs w:val="28"/>
          <w:lang w:val="cs-CZ"/>
        </w:rPr>
        <w:t xml:space="preserve">hledu - </w:t>
      </w:r>
      <w:proofErr w:type="spellStart"/>
      <w:r w:rsidR="00247B9A" w:rsidRPr="000C5D66">
        <w:rPr>
          <w:rFonts w:ascii="Arial" w:hAnsi="Arial" w:cs="Arial"/>
          <w:i/>
          <w:sz w:val="24"/>
          <w:szCs w:val="28"/>
          <w:lang w:val="cs-CZ"/>
        </w:rPr>
        <w:t>Rocksor</w:t>
      </w:r>
      <w:proofErr w:type="spellEnd"/>
      <w:r w:rsidR="00247B9A" w:rsidRPr="000C5D66">
        <w:rPr>
          <w:rFonts w:ascii="Arial" w:hAnsi="Arial" w:cs="Arial"/>
          <w:i/>
          <w:sz w:val="24"/>
          <w:szCs w:val="28"/>
          <w:lang w:val="cs-CZ"/>
        </w:rPr>
        <w:t>.</w:t>
      </w:r>
      <w:r w:rsidR="00247B9A" w:rsidRPr="000C5D66">
        <w:rPr>
          <w:rFonts w:ascii="Arial" w:hAnsi="Arial" w:cs="Arial"/>
          <w:sz w:val="24"/>
          <w:szCs w:val="28"/>
          <w:lang w:val="cs-CZ"/>
        </w:rPr>
        <w:t xml:space="preserve"> </w:t>
      </w:r>
    </w:p>
    <w:p w:rsidR="006714FA" w:rsidRDefault="00247B9A" w:rsidP="00247B9A">
      <w:pPr>
        <w:spacing w:after="120"/>
        <w:ind w:left="709" w:right="509" w:firstLine="0"/>
        <w:jc w:val="both"/>
        <w:rPr>
          <w:rFonts w:ascii="Arial" w:hAnsi="Arial" w:cs="Arial"/>
          <w:sz w:val="24"/>
          <w:szCs w:val="24"/>
          <w:lang w:val="cs-CZ"/>
        </w:rPr>
      </w:pPr>
      <w:r w:rsidRPr="00247B9A">
        <w:rPr>
          <w:rFonts w:ascii="Arial" w:hAnsi="Arial" w:cs="Arial"/>
          <w:sz w:val="24"/>
          <w:szCs w:val="24"/>
          <w:lang w:val="cs-CZ"/>
        </w:rPr>
        <w:t>Za prvotním návrhem designu</w:t>
      </w:r>
      <w:r w:rsidR="000C5D66">
        <w:rPr>
          <w:rFonts w:ascii="Arial" w:hAnsi="Arial" w:cs="Arial"/>
          <w:sz w:val="24"/>
          <w:szCs w:val="24"/>
          <w:lang w:val="cs-CZ"/>
        </w:rPr>
        <w:t xml:space="preserve"> této</w:t>
      </w:r>
      <w:r w:rsidRPr="00247B9A">
        <w:rPr>
          <w:rFonts w:ascii="Arial" w:hAnsi="Arial" w:cs="Arial"/>
          <w:sz w:val="24"/>
          <w:szCs w:val="24"/>
          <w:lang w:val="cs-CZ"/>
        </w:rPr>
        <w:t xml:space="preserve"> kliky, která původně vznikla pro projekt DRN (dříve Palác Nár</w:t>
      </w:r>
      <w:r w:rsidR="002116D2">
        <w:rPr>
          <w:rFonts w:ascii="Arial" w:hAnsi="Arial" w:cs="Arial"/>
          <w:sz w:val="24"/>
          <w:szCs w:val="24"/>
          <w:lang w:val="cs-CZ"/>
        </w:rPr>
        <w:t>odní) v Praze, stojí Ing. Arch. </w:t>
      </w:r>
      <w:r w:rsidRPr="00247B9A">
        <w:rPr>
          <w:rFonts w:ascii="Arial" w:hAnsi="Arial" w:cs="Arial"/>
          <w:sz w:val="24"/>
          <w:szCs w:val="24"/>
          <w:lang w:val="cs-CZ"/>
        </w:rPr>
        <w:t xml:space="preserve">Stanislav Fiala. Nápad mu vnuknul obyčejný stavební materiál – </w:t>
      </w:r>
      <w:proofErr w:type="spellStart"/>
      <w:r w:rsidRPr="00247B9A">
        <w:rPr>
          <w:rFonts w:ascii="Arial" w:hAnsi="Arial" w:cs="Arial"/>
          <w:sz w:val="24"/>
          <w:szCs w:val="24"/>
          <w:lang w:val="cs-CZ"/>
        </w:rPr>
        <w:t>roxorový</w:t>
      </w:r>
      <w:proofErr w:type="spellEnd"/>
      <w:r w:rsidRPr="00247B9A">
        <w:rPr>
          <w:rFonts w:ascii="Arial" w:hAnsi="Arial" w:cs="Arial"/>
          <w:sz w:val="24"/>
          <w:szCs w:val="24"/>
          <w:lang w:val="cs-CZ"/>
        </w:rPr>
        <w:t xml:space="preserve"> drát, který nejdříve začal využívat v podobě nezvyklých dekorací</w:t>
      </w:r>
      <w:r w:rsidR="000C5D66">
        <w:rPr>
          <w:rFonts w:ascii="Arial" w:hAnsi="Arial" w:cs="Arial"/>
          <w:sz w:val="24"/>
          <w:szCs w:val="24"/>
          <w:lang w:val="cs-CZ"/>
        </w:rPr>
        <w:t xml:space="preserve"> pro interiér</w:t>
      </w:r>
      <w:r w:rsidRPr="00247B9A">
        <w:rPr>
          <w:rFonts w:ascii="Arial" w:hAnsi="Arial" w:cs="Arial"/>
          <w:sz w:val="24"/>
          <w:szCs w:val="24"/>
          <w:lang w:val="cs-CZ"/>
        </w:rPr>
        <w:t xml:space="preserve">. </w:t>
      </w:r>
      <w:r w:rsidR="006714FA">
        <w:rPr>
          <w:rFonts w:ascii="Arial" w:hAnsi="Arial" w:cs="Arial"/>
          <w:sz w:val="24"/>
          <w:szCs w:val="24"/>
          <w:lang w:val="cs-CZ"/>
        </w:rPr>
        <w:t xml:space="preserve">Poté se však rozhodl posunout svoji inspiraci ještě dál a oslovil společnost M&amp;T s návrhem převést </w:t>
      </w:r>
      <w:proofErr w:type="spellStart"/>
      <w:r w:rsidR="006714FA">
        <w:rPr>
          <w:rFonts w:ascii="Arial" w:hAnsi="Arial" w:cs="Arial"/>
          <w:sz w:val="24"/>
          <w:szCs w:val="24"/>
          <w:lang w:val="cs-CZ"/>
        </w:rPr>
        <w:t>roxor</w:t>
      </w:r>
      <w:proofErr w:type="spellEnd"/>
      <w:r w:rsidR="006714FA">
        <w:rPr>
          <w:rFonts w:ascii="Arial" w:hAnsi="Arial" w:cs="Arial"/>
          <w:sz w:val="24"/>
          <w:szCs w:val="24"/>
          <w:lang w:val="cs-CZ"/>
        </w:rPr>
        <w:t xml:space="preserve"> do podoby dveřní kliky a vytvořit tak zcela originální kliku nejen pro svůj projekt – výrobce M&amp;T</w:t>
      </w:r>
      <w:r w:rsidR="002116D2">
        <w:rPr>
          <w:rFonts w:ascii="Arial" w:hAnsi="Arial" w:cs="Arial"/>
          <w:sz w:val="24"/>
          <w:szCs w:val="24"/>
          <w:lang w:val="cs-CZ"/>
        </w:rPr>
        <w:t xml:space="preserve"> totiž klika </w:t>
      </w:r>
      <w:proofErr w:type="spellStart"/>
      <w:r w:rsidR="002116D2">
        <w:rPr>
          <w:rFonts w:ascii="Arial" w:hAnsi="Arial" w:cs="Arial"/>
          <w:sz w:val="24"/>
          <w:szCs w:val="24"/>
          <w:lang w:val="cs-CZ"/>
        </w:rPr>
        <w:t>Rocksor</w:t>
      </w:r>
      <w:proofErr w:type="spellEnd"/>
      <w:r w:rsidR="002116D2">
        <w:rPr>
          <w:rFonts w:ascii="Arial" w:hAnsi="Arial" w:cs="Arial"/>
          <w:sz w:val="24"/>
          <w:szCs w:val="24"/>
          <w:lang w:val="cs-CZ"/>
        </w:rPr>
        <w:t xml:space="preserve"> nadchla natolik, že ji</w:t>
      </w:r>
      <w:r w:rsidR="006714FA">
        <w:rPr>
          <w:rFonts w:ascii="Arial" w:hAnsi="Arial" w:cs="Arial"/>
          <w:sz w:val="24"/>
          <w:szCs w:val="24"/>
          <w:lang w:val="cs-CZ"/>
        </w:rPr>
        <w:t xml:space="preserve"> zařadil do svého sortimentu. </w:t>
      </w:r>
    </w:p>
    <w:p w:rsidR="000C5D66" w:rsidRDefault="00F72B3C" w:rsidP="002116D2">
      <w:pPr>
        <w:spacing w:after="120"/>
        <w:ind w:left="709" w:right="509" w:firstLine="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6432" behindDoc="0" locked="0" layoutInCell="1" allowOverlap="1" wp14:anchorId="7C069C7B" wp14:editId="24AE181E">
            <wp:simplePos x="0" y="0"/>
            <wp:positionH relativeFrom="column">
              <wp:posOffset>4516120</wp:posOffset>
            </wp:positionH>
            <wp:positionV relativeFrom="paragraph">
              <wp:posOffset>2862580</wp:posOffset>
            </wp:positionV>
            <wp:extent cx="2425065" cy="161925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B9A">
        <w:rPr>
          <w:noProof/>
          <w:lang w:val="cs-CZ" w:eastAsia="cs-CZ"/>
        </w:rPr>
        <w:drawing>
          <wp:anchor distT="0" distB="0" distL="114300" distR="114300" simplePos="0" relativeHeight="251664384" behindDoc="0" locked="0" layoutInCell="1" allowOverlap="1" wp14:anchorId="4BC8653C" wp14:editId="61E07C1F">
            <wp:simplePos x="0" y="0"/>
            <wp:positionH relativeFrom="column">
              <wp:posOffset>448945</wp:posOffset>
            </wp:positionH>
            <wp:positionV relativeFrom="paragraph">
              <wp:posOffset>42545</wp:posOffset>
            </wp:positionV>
            <wp:extent cx="2321560" cy="1457325"/>
            <wp:effectExtent l="0" t="0" r="2540" b="952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6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B9A" w:rsidRPr="00247B9A">
        <w:rPr>
          <w:rFonts w:ascii="Arial" w:hAnsi="Arial" w:cs="Arial"/>
          <w:sz w:val="24"/>
          <w:szCs w:val="24"/>
          <w:lang w:val="cs-CZ"/>
        </w:rPr>
        <w:t xml:space="preserve"> </w:t>
      </w:r>
      <w:r w:rsidR="00247B9A" w:rsidRPr="002116D2">
        <w:rPr>
          <w:rFonts w:ascii="Arial" w:hAnsi="Arial" w:cs="Arial"/>
          <w:sz w:val="24"/>
          <w:szCs w:val="24"/>
          <w:lang w:val="cs-CZ"/>
        </w:rPr>
        <w:t xml:space="preserve">Zatímco klasický </w:t>
      </w:r>
      <w:proofErr w:type="spellStart"/>
      <w:r w:rsidR="00247B9A" w:rsidRPr="002116D2">
        <w:rPr>
          <w:rFonts w:ascii="Arial" w:hAnsi="Arial" w:cs="Arial"/>
          <w:sz w:val="24"/>
          <w:szCs w:val="24"/>
          <w:lang w:val="cs-CZ"/>
        </w:rPr>
        <w:t>roxorový</w:t>
      </w:r>
      <w:proofErr w:type="spellEnd"/>
      <w:r w:rsidR="00247B9A" w:rsidRPr="002116D2">
        <w:rPr>
          <w:rFonts w:ascii="Arial" w:hAnsi="Arial" w:cs="Arial"/>
          <w:sz w:val="24"/>
          <w:szCs w:val="24"/>
          <w:lang w:val="cs-CZ"/>
        </w:rPr>
        <w:t xml:space="preserve"> drát je vyrobený z oceli, klika </w:t>
      </w:r>
      <w:proofErr w:type="spellStart"/>
      <w:r w:rsidR="00247B9A" w:rsidRPr="002116D2">
        <w:rPr>
          <w:rFonts w:ascii="Arial" w:hAnsi="Arial" w:cs="Arial"/>
          <w:sz w:val="24"/>
          <w:szCs w:val="24"/>
          <w:lang w:val="cs-CZ"/>
        </w:rPr>
        <w:t>Rocksor</w:t>
      </w:r>
      <w:proofErr w:type="spellEnd"/>
      <w:r w:rsidR="00247B9A" w:rsidRPr="002116D2">
        <w:rPr>
          <w:rFonts w:ascii="Arial" w:hAnsi="Arial" w:cs="Arial"/>
          <w:sz w:val="24"/>
          <w:szCs w:val="24"/>
          <w:lang w:val="cs-CZ"/>
        </w:rPr>
        <w:t xml:space="preserve"> se vyrábí z kvalitní mosazi.</w:t>
      </w:r>
      <w:r w:rsidR="00247B9A" w:rsidRPr="00247B9A">
        <w:rPr>
          <w:rFonts w:ascii="Arial" w:hAnsi="Arial" w:cs="Arial"/>
          <w:i/>
          <w:sz w:val="24"/>
          <w:szCs w:val="24"/>
          <w:lang w:val="cs-CZ"/>
        </w:rPr>
        <w:t xml:space="preserve"> </w:t>
      </w:r>
      <w:r w:rsidR="002116D2">
        <w:rPr>
          <w:rFonts w:ascii="Arial" w:hAnsi="Arial" w:cs="Arial"/>
          <w:i/>
          <w:sz w:val="24"/>
          <w:szCs w:val="24"/>
          <w:lang w:val="cs-CZ"/>
        </w:rPr>
        <w:t>„Mosaz je</w:t>
      </w:r>
      <w:r w:rsidR="00247B9A" w:rsidRPr="00247B9A">
        <w:rPr>
          <w:rFonts w:ascii="Arial" w:hAnsi="Arial" w:cs="Arial"/>
          <w:i/>
          <w:sz w:val="24"/>
          <w:szCs w:val="24"/>
          <w:lang w:val="cs-CZ"/>
        </w:rPr>
        <w:t xml:space="preserve"> díky své pevnosti, vysoké př</w:t>
      </w:r>
      <w:r w:rsidR="000C5D66">
        <w:rPr>
          <w:rFonts w:ascii="Arial" w:hAnsi="Arial" w:cs="Arial"/>
          <w:i/>
          <w:sz w:val="24"/>
          <w:szCs w:val="24"/>
          <w:lang w:val="cs-CZ"/>
        </w:rPr>
        <w:t>ilnavosti a dalším technickým i </w:t>
      </w:r>
      <w:r w:rsidR="00247B9A" w:rsidRPr="00247B9A">
        <w:rPr>
          <w:rFonts w:ascii="Arial" w:hAnsi="Arial" w:cs="Arial"/>
          <w:i/>
          <w:sz w:val="24"/>
          <w:szCs w:val="24"/>
          <w:lang w:val="cs-CZ"/>
        </w:rPr>
        <w:t xml:space="preserve">estetickým vlastnostem považována za jeden z nejvhodnějších materiálů na výrobu dveřního kování,“ </w:t>
      </w:r>
      <w:r w:rsidR="00247B9A" w:rsidRPr="00247B9A">
        <w:rPr>
          <w:rFonts w:ascii="Arial" w:hAnsi="Arial" w:cs="Arial"/>
          <w:sz w:val="24"/>
          <w:szCs w:val="24"/>
          <w:lang w:val="cs-CZ"/>
        </w:rPr>
        <w:t>uvádí Roman Ulich, h</w:t>
      </w:r>
      <w:r w:rsidR="002116D2">
        <w:rPr>
          <w:rFonts w:ascii="Arial" w:hAnsi="Arial" w:cs="Arial"/>
          <w:sz w:val="24"/>
          <w:szCs w:val="24"/>
          <w:lang w:val="cs-CZ"/>
        </w:rPr>
        <w:t xml:space="preserve">lavní designér společnosti M&amp;T. </w:t>
      </w:r>
      <w:r w:rsidR="00247B9A" w:rsidRPr="00247B9A">
        <w:rPr>
          <w:rFonts w:ascii="Arial" w:hAnsi="Arial" w:cs="Arial"/>
          <w:sz w:val="24"/>
          <w:szCs w:val="24"/>
          <w:lang w:val="cs-CZ"/>
        </w:rPr>
        <w:t xml:space="preserve">Klika </w:t>
      </w:r>
      <w:proofErr w:type="spellStart"/>
      <w:r w:rsidR="00247B9A" w:rsidRPr="00247B9A">
        <w:rPr>
          <w:rFonts w:ascii="Arial" w:hAnsi="Arial" w:cs="Arial"/>
          <w:sz w:val="24"/>
          <w:szCs w:val="24"/>
          <w:lang w:val="cs-CZ"/>
        </w:rPr>
        <w:t>Rocksor</w:t>
      </w:r>
      <w:proofErr w:type="spellEnd"/>
      <w:r w:rsidR="00247B9A" w:rsidRPr="00247B9A">
        <w:rPr>
          <w:rFonts w:ascii="Arial" w:hAnsi="Arial" w:cs="Arial"/>
          <w:sz w:val="24"/>
          <w:szCs w:val="24"/>
          <w:lang w:val="cs-CZ"/>
        </w:rPr>
        <w:t xml:space="preserve"> nabízí výběr hn</w:t>
      </w:r>
      <w:r w:rsidR="000C5D66">
        <w:rPr>
          <w:rFonts w:ascii="Arial" w:hAnsi="Arial" w:cs="Arial"/>
          <w:sz w:val="24"/>
          <w:szCs w:val="24"/>
          <w:lang w:val="cs-CZ"/>
        </w:rPr>
        <w:t xml:space="preserve">ed z několika povrchových úprav: </w:t>
      </w:r>
      <w:r w:rsidR="000C5D66" w:rsidRPr="000C5D66">
        <w:rPr>
          <w:rFonts w:ascii="Arial" w:hAnsi="Arial" w:cs="Arial"/>
          <w:i/>
          <w:sz w:val="24"/>
          <w:szCs w:val="24"/>
          <w:lang w:val="cs-CZ"/>
        </w:rPr>
        <w:t>„Kromě</w:t>
      </w:r>
      <w:r w:rsidR="000C5D66" w:rsidRPr="00247B9A">
        <w:rPr>
          <w:rFonts w:ascii="Arial" w:hAnsi="Arial" w:cs="Arial"/>
          <w:i/>
          <w:sz w:val="24"/>
          <w:szCs w:val="24"/>
          <w:lang w:val="cs-CZ"/>
        </w:rPr>
        <w:t xml:space="preserve"> </w:t>
      </w:r>
      <w:proofErr w:type="gramStart"/>
      <w:r w:rsidR="000C5D66" w:rsidRPr="00247B9A">
        <w:rPr>
          <w:rFonts w:ascii="Arial" w:hAnsi="Arial" w:cs="Arial"/>
          <w:i/>
          <w:sz w:val="24"/>
          <w:szCs w:val="24"/>
          <w:lang w:val="cs-CZ"/>
        </w:rPr>
        <w:t>trendy</w:t>
      </w:r>
      <w:proofErr w:type="gramEnd"/>
      <w:r w:rsidR="000C5D66" w:rsidRPr="00247B9A">
        <w:rPr>
          <w:rFonts w:ascii="Arial" w:hAnsi="Arial" w:cs="Arial"/>
          <w:i/>
          <w:sz w:val="24"/>
          <w:szCs w:val="24"/>
          <w:lang w:val="cs-CZ"/>
        </w:rPr>
        <w:t xml:space="preserve"> černého matného titanu nebo povrchové úpravy titan chrom mat je možné mít kování </w:t>
      </w:r>
      <w:proofErr w:type="spellStart"/>
      <w:r w:rsidR="000C5D66" w:rsidRPr="00247B9A">
        <w:rPr>
          <w:rFonts w:ascii="Arial" w:hAnsi="Arial" w:cs="Arial"/>
          <w:i/>
          <w:sz w:val="24"/>
          <w:szCs w:val="24"/>
          <w:lang w:val="cs-CZ"/>
        </w:rPr>
        <w:t>Rocksor</w:t>
      </w:r>
      <w:proofErr w:type="spellEnd"/>
      <w:r w:rsidR="000C5D66" w:rsidRPr="00247B9A">
        <w:rPr>
          <w:rFonts w:ascii="Arial" w:hAnsi="Arial" w:cs="Arial"/>
          <w:i/>
          <w:sz w:val="24"/>
          <w:szCs w:val="24"/>
          <w:lang w:val="cs-CZ"/>
        </w:rPr>
        <w:t xml:space="preserve"> i v provedení bez povrchového pokovení, které umožňuje naplno vyniknout estetickému potenciálu mosazi,“ </w:t>
      </w:r>
      <w:r>
        <w:rPr>
          <w:rFonts w:ascii="Arial" w:hAnsi="Arial" w:cs="Arial"/>
          <w:sz w:val="24"/>
          <w:szCs w:val="24"/>
          <w:lang w:val="cs-CZ"/>
        </w:rPr>
        <w:t>říká Roman Ulich a </w:t>
      </w:r>
      <w:r w:rsidR="000C5D66" w:rsidRPr="00247B9A">
        <w:rPr>
          <w:rFonts w:ascii="Arial" w:hAnsi="Arial" w:cs="Arial"/>
          <w:sz w:val="24"/>
          <w:szCs w:val="24"/>
          <w:lang w:val="cs-CZ"/>
        </w:rPr>
        <w:t xml:space="preserve">pokračuje: </w:t>
      </w:r>
      <w:r w:rsidR="000C5D66" w:rsidRPr="00247B9A">
        <w:rPr>
          <w:rFonts w:ascii="Arial" w:hAnsi="Arial" w:cs="Arial"/>
          <w:i/>
          <w:sz w:val="24"/>
          <w:szCs w:val="24"/>
          <w:lang w:val="cs-CZ"/>
        </w:rPr>
        <w:t xml:space="preserve">„Povrch mosazných klik v tomto provedení totiž postupem času přirozeně stárne s okolním materiálem a mění svoji barevnost podle vnějších podmínek i frekvence užívání. Každý kontakt s lidskou rukou tak klice dodává okouzlující patinu.“ </w:t>
      </w:r>
      <w:r w:rsidR="000C5D66" w:rsidRPr="00247B9A">
        <w:rPr>
          <w:rFonts w:ascii="Arial" w:hAnsi="Arial" w:cs="Arial"/>
          <w:sz w:val="24"/>
          <w:szCs w:val="24"/>
          <w:lang w:val="cs-CZ"/>
        </w:rPr>
        <w:t>Mosazný povrch bez pokovení navíc umož</w:t>
      </w:r>
      <w:r w:rsidR="002116D2">
        <w:rPr>
          <w:rFonts w:ascii="Arial" w:hAnsi="Arial" w:cs="Arial"/>
          <w:sz w:val="24"/>
          <w:szCs w:val="24"/>
          <w:lang w:val="cs-CZ"/>
        </w:rPr>
        <w:t xml:space="preserve">ňuje výběr hned ze tří </w:t>
      </w:r>
      <w:r w:rsidR="002116D2" w:rsidRPr="002116D2">
        <w:rPr>
          <w:rFonts w:ascii="Arial" w:hAnsi="Arial" w:cs="Arial"/>
          <w:sz w:val="24"/>
          <w:szCs w:val="24"/>
          <w:lang w:val="cs-CZ"/>
        </w:rPr>
        <w:t>variant - k</w:t>
      </w:r>
      <w:r w:rsidR="000C5D66" w:rsidRPr="002116D2">
        <w:rPr>
          <w:rFonts w:ascii="Arial" w:hAnsi="Arial" w:cs="Arial"/>
          <w:sz w:val="24"/>
          <w:szCs w:val="24"/>
          <w:lang w:val="cs-CZ"/>
        </w:rPr>
        <w:t xml:space="preserve">romě tradiční leštěné mosazi nebo surové mosazi </w:t>
      </w:r>
      <w:proofErr w:type="spellStart"/>
      <w:r w:rsidR="000C5D66" w:rsidRPr="002116D2">
        <w:rPr>
          <w:rFonts w:ascii="Arial" w:hAnsi="Arial" w:cs="Arial"/>
          <w:sz w:val="24"/>
          <w:szCs w:val="24"/>
          <w:lang w:val="cs-CZ"/>
        </w:rPr>
        <w:t>natur</w:t>
      </w:r>
      <w:proofErr w:type="spellEnd"/>
      <w:r w:rsidR="000C5D66" w:rsidRPr="002116D2">
        <w:rPr>
          <w:rFonts w:ascii="Arial" w:hAnsi="Arial" w:cs="Arial"/>
          <w:sz w:val="24"/>
          <w:szCs w:val="24"/>
          <w:lang w:val="cs-CZ"/>
        </w:rPr>
        <w:t xml:space="preserve"> je možné si vybrat i unikátní mosaz antik, která se díky komplikovanému procesu povrchové úpravy vyznačuje zrychleně </w:t>
      </w:r>
      <w:proofErr w:type="spellStart"/>
      <w:r w:rsidR="000C5D66" w:rsidRPr="002116D2">
        <w:rPr>
          <w:rFonts w:ascii="Arial" w:hAnsi="Arial" w:cs="Arial"/>
          <w:sz w:val="24"/>
          <w:szCs w:val="24"/>
          <w:lang w:val="cs-CZ"/>
        </w:rPr>
        <w:t>zestařeným</w:t>
      </w:r>
      <w:proofErr w:type="spellEnd"/>
      <w:r w:rsidR="000C5D66" w:rsidRPr="002116D2">
        <w:rPr>
          <w:rFonts w:ascii="Arial" w:hAnsi="Arial" w:cs="Arial"/>
          <w:sz w:val="24"/>
          <w:szCs w:val="24"/>
          <w:lang w:val="cs-CZ"/>
        </w:rPr>
        <w:t xml:space="preserve"> povrchem, k jehož dosažení by bylo za jiných okolností třeba několik let intenzivního použív</w:t>
      </w:r>
      <w:r>
        <w:rPr>
          <w:rFonts w:ascii="Arial" w:hAnsi="Arial" w:cs="Arial"/>
          <w:sz w:val="24"/>
          <w:szCs w:val="24"/>
          <w:lang w:val="cs-CZ"/>
        </w:rPr>
        <w:t>ání a </w:t>
      </w:r>
      <w:r w:rsidR="002116D2" w:rsidRPr="002116D2">
        <w:rPr>
          <w:rFonts w:ascii="Arial" w:hAnsi="Arial" w:cs="Arial"/>
          <w:sz w:val="24"/>
          <w:szCs w:val="24"/>
          <w:lang w:val="cs-CZ"/>
        </w:rPr>
        <w:t>působení vnějších vlivů.</w:t>
      </w:r>
    </w:p>
    <w:p w:rsidR="00A22E44" w:rsidRDefault="00F72B3C" w:rsidP="00A22E44">
      <w:pPr>
        <w:ind w:left="709" w:right="651" w:firstLine="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Pro dokonalé sladění interiéru nabízí kování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Rocksor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nejen dveřní kliku, ale je dostupné také ve variantě madel, okenních kliček a nabízí i kování pro celosklen</w:t>
      </w:r>
      <w:bookmarkStart w:id="0" w:name="_GoBack"/>
      <w:bookmarkEnd w:id="0"/>
      <w:r>
        <w:rPr>
          <w:rFonts w:ascii="Arial" w:hAnsi="Arial" w:cs="Arial"/>
          <w:sz w:val="24"/>
          <w:szCs w:val="24"/>
          <w:lang w:val="cs-CZ"/>
        </w:rPr>
        <w:t xml:space="preserve">ěné dveře. </w:t>
      </w:r>
    </w:p>
    <w:p w:rsidR="00A22E44" w:rsidRDefault="00A22E44" w:rsidP="00A22E44">
      <w:pPr>
        <w:ind w:left="709" w:right="651" w:firstLine="0"/>
        <w:jc w:val="both"/>
        <w:rPr>
          <w:rFonts w:ascii="Arial" w:hAnsi="Arial" w:cs="Arial"/>
          <w:sz w:val="24"/>
          <w:szCs w:val="24"/>
          <w:lang w:val="cs-CZ"/>
        </w:rPr>
      </w:pPr>
    </w:p>
    <w:p w:rsidR="00A22E44" w:rsidRPr="00A22E44" w:rsidRDefault="00A22E44" w:rsidP="00A22E44">
      <w:pPr>
        <w:ind w:left="709" w:right="651" w:firstLine="0"/>
        <w:jc w:val="both"/>
        <w:rPr>
          <w:rFonts w:ascii="Arial" w:hAnsi="Arial" w:cs="Arial"/>
          <w:sz w:val="24"/>
          <w:szCs w:val="24"/>
          <w:lang w:val="cs-CZ"/>
        </w:rPr>
      </w:pPr>
      <w:hyperlink r:id="rId10" w:history="1">
        <w:r w:rsidRPr="00C93413">
          <w:rPr>
            <w:rStyle w:val="Hypertextovodkaz"/>
            <w:rFonts w:ascii="Arial" w:hAnsi="Arial" w:cs="Arial"/>
            <w:sz w:val="24"/>
            <w:szCs w:val="24"/>
            <w:lang w:val="cs-CZ"/>
          </w:rPr>
          <w:t>www.kliky-mt.cz</w:t>
        </w:r>
      </w:hyperlink>
      <w:r>
        <w:rPr>
          <w:rFonts w:ascii="Arial" w:hAnsi="Arial" w:cs="Arial"/>
          <w:sz w:val="24"/>
          <w:szCs w:val="24"/>
          <w:lang w:val="cs-CZ"/>
        </w:rPr>
        <w:t xml:space="preserve"> </w:t>
      </w:r>
    </w:p>
    <w:p w:rsidR="00CD26E7" w:rsidRPr="00247B9A" w:rsidRDefault="00CD26E7" w:rsidP="000C5D66">
      <w:pPr>
        <w:spacing w:after="240"/>
        <w:ind w:right="651" w:firstLine="0"/>
        <w:rPr>
          <w:lang w:val="cs-CZ"/>
        </w:rPr>
      </w:pPr>
    </w:p>
    <w:sectPr w:rsidR="00CD26E7" w:rsidRPr="00247B9A" w:rsidSect="00870C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244" w:bottom="567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9FF" w:rsidRDefault="006729FF" w:rsidP="006B43AC">
      <w:pPr>
        <w:spacing w:line="240" w:lineRule="auto"/>
      </w:pPr>
      <w:r>
        <w:separator/>
      </w:r>
    </w:p>
  </w:endnote>
  <w:endnote w:type="continuationSeparator" w:id="0">
    <w:p w:rsidR="006729FF" w:rsidRDefault="006729FF" w:rsidP="006B43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F46" w:rsidRDefault="00093F4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F46" w:rsidRDefault="00093F46" w:rsidP="006B43AC">
    <w:pPr>
      <w:ind w:firstLine="708"/>
      <w:rPr>
        <w:rFonts w:cstheme="minorHAnsi"/>
        <w:b/>
        <w:sz w:val="18"/>
        <w:szCs w:val="18"/>
      </w:rPr>
    </w:pPr>
    <w:r>
      <w:rPr>
        <w:rFonts w:ascii="Arial Black" w:hAnsi="Arial Black"/>
        <w:b/>
        <w:sz w:val="18"/>
        <w:szCs w:val="18"/>
      </w:rPr>
      <w:t xml:space="preserve">M&amp;T Slovensko s.r.o.      </w:t>
    </w:r>
    <w:r>
      <w:rPr>
        <w:rFonts w:ascii="Arial Black" w:hAnsi="Arial Black" w:cstheme="minorHAnsi"/>
        <w:b/>
        <w:sz w:val="18"/>
        <w:szCs w:val="18"/>
      </w:rPr>
      <w:t xml:space="preserve"> </w:t>
    </w:r>
    <w:r>
      <w:rPr>
        <w:rFonts w:cstheme="minorHAnsi"/>
        <w:b/>
        <w:sz w:val="18"/>
        <w:szCs w:val="18"/>
      </w:rPr>
      <w:t xml:space="preserve">             </w:t>
    </w:r>
    <w:r>
      <w:rPr>
        <w:rFonts w:ascii="Arial Black" w:hAnsi="Arial Black"/>
        <w:b/>
        <w:sz w:val="18"/>
        <w:szCs w:val="18"/>
      </w:rPr>
      <w:t xml:space="preserve">          </w:t>
    </w:r>
    <w:r>
      <w:rPr>
        <w:rFonts w:cstheme="minorHAnsi"/>
        <w:b/>
        <w:sz w:val="18"/>
        <w:szCs w:val="18"/>
      </w:rPr>
      <w:t>IČO: 45 909 300</w:t>
    </w:r>
    <w:r>
      <w:rPr>
        <w:rFonts w:ascii="Arial Black" w:hAnsi="Arial Black"/>
        <w:b/>
        <w:sz w:val="18"/>
        <w:szCs w:val="18"/>
      </w:rPr>
      <w:t xml:space="preserve">               </w:t>
    </w:r>
    <w:proofErr w:type="spellStart"/>
    <w:r>
      <w:rPr>
        <w:rFonts w:cstheme="minorHAnsi"/>
        <w:b/>
        <w:sz w:val="18"/>
        <w:szCs w:val="18"/>
      </w:rPr>
      <w:t>tel</w:t>
    </w:r>
    <w:proofErr w:type="spellEnd"/>
    <w:r>
      <w:rPr>
        <w:rFonts w:cstheme="minorHAnsi"/>
        <w:b/>
        <w:sz w:val="18"/>
        <w:szCs w:val="18"/>
      </w:rPr>
      <w:t xml:space="preserve">: + 421 948 939 998           </w:t>
    </w:r>
    <w:proofErr w:type="spellStart"/>
    <w:r>
      <w:rPr>
        <w:rFonts w:cstheme="minorHAnsi"/>
        <w:b/>
        <w:sz w:val="18"/>
        <w:szCs w:val="18"/>
      </w:rPr>
      <w:t>www</w:t>
    </w:r>
    <w:proofErr w:type="spellEnd"/>
    <w:r>
      <w:rPr>
        <w:rFonts w:cstheme="minorHAnsi"/>
        <w:b/>
        <w:sz w:val="18"/>
        <w:szCs w:val="18"/>
      </w:rPr>
      <w:t xml:space="preserve"> :   </w:t>
    </w:r>
    <w:hyperlink r:id="rId1" w:history="1">
      <w:r w:rsidRPr="008724DD">
        <w:rPr>
          <w:rStyle w:val="Hypertextovodkaz"/>
          <w:rFonts w:cstheme="minorHAnsi"/>
          <w:b/>
          <w:sz w:val="18"/>
          <w:szCs w:val="18"/>
        </w:rPr>
        <w:t>www.klucky-mt.sk</w:t>
      </w:r>
    </w:hyperlink>
    <w:r>
      <w:rPr>
        <w:rFonts w:cstheme="minorHAnsi"/>
        <w:b/>
        <w:sz w:val="18"/>
        <w:szCs w:val="18"/>
      </w:rPr>
      <w:t xml:space="preserve"> </w:t>
    </w:r>
  </w:p>
  <w:p w:rsidR="00093F46" w:rsidRDefault="00093F46">
    <w:pPr>
      <w:pStyle w:val="Zpat"/>
      <w:rPr>
        <w:rFonts w:cstheme="minorHAnsi"/>
        <w:b/>
        <w:sz w:val="18"/>
        <w:szCs w:val="18"/>
      </w:rPr>
    </w:pPr>
    <w:r>
      <w:rPr>
        <w:rFonts w:cstheme="minorHAnsi"/>
        <w:b/>
        <w:sz w:val="18"/>
        <w:szCs w:val="18"/>
      </w:rPr>
      <w:t xml:space="preserve">Exnárova 45, 821 03 Bratislava                                 DIČ :2023131297                     </w:t>
    </w:r>
    <w:proofErr w:type="spellStart"/>
    <w:r>
      <w:rPr>
        <w:rFonts w:cstheme="minorHAnsi"/>
        <w:b/>
        <w:sz w:val="18"/>
        <w:szCs w:val="18"/>
      </w:rPr>
      <w:t>tel</w:t>
    </w:r>
    <w:proofErr w:type="spellEnd"/>
    <w:r>
      <w:rPr>
        <w:rFonts w:cstheme="minorHAnsi"/>
        <w:b/>
        <w:sz w:val="18"/>
        <w:szCs w:val="18"/>
      </w:rPr>
      <w:t xml:space="preserve">: + 421 948 682 182           email :  </w:t>
    </w:r>
    <w:hyperlink r:id="rId2" w:history="1">
      <w:r w:rsidRPr="008724DD">
        <w:rPr>
          <w:rStyle w:val="Hypertextovodkaz"/>
          <w:rFonts w:cstheme="minorHAnsi"/>
          <w:b/>
          <w:sz w:val="18"/>
          <w:szCs w:val="18"/>
        </w:rPr>
        <w:t>info@klucky-mt.sk</w:t>
      </w:r>
    </w:hyperlink>
    <w:r>
      <w:rPr>
        <w:rFonts w:cstheme="minorHAnsi"/>
        <w:b/>
        <w:sz w:val="18"/>
        <w:szCs w:val="18"/>
      </w:rPr>
      <w:t xml:space="preserve"> </w:t>
    </w:r>
  </w:p>
  <w:p w:rsidR="00093F46" w:rsidRDefault="00093F46">
    <w:pPr>
      <w:pStyle w:val="Zpat"/>
      <w:rPr>
        <w:rFonts w:cstheme="minorHAnsi"/>
        <w:b/>
        <w:sz w:val="18"/>
        <w:szCs w:val="18"/>
      </w:rPr>
    </w:pPr>
    <w:r>
      <w:rPr>
        <w:rFonts w:cstheme="minorHAnsi"/>
        <w:b/>
        <w:sz w:val="18"/>
        <w:szCs w:val="18"/>
      </w:rPr>
      <w:t xml:space="preserve">Showroom – Tomášikova 10/F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F46" w:rsidRDefault="00093F4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9FF" w:rsidRDefault="006729FF" w:rsidP="006B43AC">
      <w:pPr>
        <w:spacing w:line="240" w:lineRule="auto"/>
      </w:pPr>
      <w:r>
        <w:separator/>
      </w:r>
    </w:p>
  </w:footnote>
  <w:footnote w:type="continuationSeparator" w:id="0">
    <w:p w:rsidR="006729FF" w:rsidRDefault="006729FF" w:rsidP="006B43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F46" w:rsidRDefault="00093F4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F46" w:rsidRDefault="00093F46" w:rsidP="004066C4">
    <w:pPr>
      <w:pStyle w:val="Zhlav"/>
      <w:ind w:firstLine="0"/>
    </w:pPr>
    <w:r>
      <w:rPr>
        <w:noProof/>
        <w:lang w:val="cs-CZ" w:eastAsia="cs-CZ"/>
      </w:rPr>
      <w:drawing>
        <wp:inline distT="0" distB="0" distL="0" distR="0" wp14:anchorId="6233F4CF" wp14:editId="7E439731">
          <wp:extent cx="1485900" cy="952500"/>
          <wp:effectExtent l="0" t="0" r="0" b="0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55000" contrast="-3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805" cy="95372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cs-CZ" w:eastAsia="cs-CZ"/>
      </w:rPr>
      <w:drawing>
        <wp:inline distT="0" distB="0" distL="0" distR="0" wp14:anchorId="020C2585" wp14:editId="27081664">
          <wp:extent cx="1409700" cy="951950"/>
          <wp:effectExtent l="0" t="0" r="0" b="635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55000" contrast="-3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95109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cs-CZ" w:eastAsia="cs-CZ"/>
      </w:rPr>
      <w:drawing>
        <wp:inline distT="0" distB="0" distL="0" distR="0" wp14:anchorId="7C4FC136" wp14:editId="1AB41F05">
          <wp:extent cx="1466850" cy="951230"/>
          <wp:effectExtent l="0" t="0" r="0" b="1270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brightnessContrast bright="1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951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cs-CZ" w:eastAsia="cs-CZ"/>
      </w:rPr>
      <w:drawing>
        <wp:inline distT="0" distB="0" distL="0" distR="0" wp14:anchorId="0B16B399" wp14:editId="00F4B194">
          <wp:extent cx="1447800" cy="949482"/>
          <wp:effectExtent l="0" t="0" r="0" b="3175"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brightnessContrast bright="55000" contrast="-3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0975" cy="9515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cs-CZ" w:eastAsia="cs-CZ"/>
      </w:rPr>
      <w:drawing>
        <wp:inline distT="0" distB="0" distL="0" distR="0" wp14:anchorId="464D28B2" wp14:editId="191F1BC5">
          <wp:extent cx="1428750" cy="952297"/>
          <wp:effectExtent l="0" t="0" r="0" b="635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BEBA8EAE-BF5A-486C-A8C5-ECC9F3942E4B}">
                        <a14:imgProps xmlns:a14="http://schemas.microsoft.com/office/drawing/2010/main">
                          <a14:imgLayer r:embed="rId10">
                            <a14:imgEffect>
                              <a14:brightnessContrast bright="55000" contrast="-3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845" cy="9510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F46" w:rsidRDefault="00093F4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54A"/>
    <w:rsid w:val="00073F24"/>
    <w:rsid w:val="00093F46"/>
    <w:rsid w:val="000A0BD5"/>
    <w:rsid w:val="000B4E80"/>
    <w:rsid w:val="000C5D66"/>
    <w:rsid w:val="0011301B"/>
    <w:rsid w:val="00122E34"/>
    <w:rsid w:val="001548FE"/>
    <w:rsid w:val="00165CA8"/>
    <w:rsid w:val="001C0D7B"/>
    <w:rsid w:val="001E6188"/>
    <w:rsid w:val="002116D2"/>
    <w:rsid w:val="00244126"/>
    <w:rsid w:val="00246E4C"/>
    <w:rsid w:val="00247B9A"/>
    <w:rsid w:val="002B10B2"/>
    <w:rsid w:val="002E5DAB"/>
    <w:rsid w:val="002F57BE"/>
    <w:rsid w:val="00311B8A"/>
    <w:rsid w:val="00377CC1"/>
    <w:rsid w:val="003B332F"/>
    <w:rsid w:val="003E4455"/>
    <w:rsid w:val="004066C4"/>
    <w:rsid w:val="004A054A"/>
    <w:rsid w:val="004A2098"/>
    <w:rsid w:val="004E11E3"/>
    <w:rsid w:val="00552281"/>
    <w:rsid w:val="0059237B"/>
    <w:rsid w:val="005F3FE3"/>
    <w:rsid w:val="00627487"/>
    <w:rsid w:val="00643DBA"/>
    <w:rsid w:val="006714FA"/>
    <w:rsid w:val="006729FF"/>
    <w:rsid w:val="006B43AC"/>
    <w:rsid w:val="007125DB"/>
    <w:rsid w:val="00715290"/>
    <w:rsid w:val="007504F4"/>
    <w:rsid w:val="00795B6B"/>
    <w:rsid w:val="007A4225"/>
    <w:rsid w:val="007D2D3B"/>
    <w:rsid w:val="007F31E8"/>
    <w:rsid w:val="007F4EEA"/>
    <w:rsid w:val="00870CDF"/>
    <w:rsid w:val="008D77DB"/>
    <w:rsid w:val="009157D2"/>
    <w:rsid w:val="00924748"/>
    <w:rsid w:val="009757B0"/>
    <w:rsid w:val="009A4B43"/>
    <w:rsid w:val="00A22E44"/>
    <w:rsid w:val="00AD4D4B"/>
    <w:rsid w:val="00B508C0"/>
    <w:rsid w:val="00B52C57"/>
    <w:rsid w:val="00B579EE"/>
    <w:rsid w:val="00BC02E7"/>
    <w:rsid w:val="00C71860"/>
    <w:rsid w:val="00C73F9E"/>
    <w:rsid w:val="00CA6A34"/>
    <w:rsid w:val="00CB6403"/>
    <w:rsid w:val="00CD26E7"/>
    <w:rsid w:val="00CF0FCB"/>
    <w:rsid w:val="00D5560D"/>
    <w:rsid w:val="00E81467"/>
    <w:rsid w:val="00E86EE0"/>
    <w:rsid w:val="00EC5BBC"/>
    <w:rsid w:val="00F05925"/>
    <w:rsid w:val="00F72B3C"/>
    <w:rsid w:val="00F84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A05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054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52281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6B43A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43AC"/>
  </w:style>
  <w:style w:type="paragraph" w:styleId="Zpat">
    <w:name w:val="footer"/>
    <w:basedOn w:val="Normln"/>
    <w:link w:val="ZpatChar"/>
    <w:uiPriority w:val="99"/>
    <w:unhideWhenUsed/>
    <w:rsid w:val="006B43A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43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A05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054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52281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6B43A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43AC"/>
  </w:style>
  <w:style w:type="paragraph" w:styleId="Zpat">
    <w:name w:val="footer"/>
    <w:basedOn w:val="Normln"/>
    <w:link w:val="ZpatChar"/>
    <w:uiPriority w:val="99"/>
    <w:unhideWhenUsed/>
    <w:rsid w:val="006B43A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43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9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kliky-mt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klucky-mt.sk" TargetMode="External"/><Relationship Id="rId1" Type="http://schemas.openxmlformats.org/officeDocument/2006/relationships/hyperlink" Target="http://www.klucky-mt.sk" TargetMode="External"/></Relationships>
</file>

<file path=word/_rels/header2.xml.rels><?xml version="1.0" encoding="UTF-8" standalone="yes"?>
<Relationships xmlns="http://schemas.openxmlformats.org/package/2006/relationships"><Relationship Id="rId8" Type="http://schemas.microsoft.com/office/2007/relationships/hdphoto" Target="media/hdphoto4.wdp"/><Relationship Id="rId3" Type="http://schemas.openxmlformats.org/officeDocument/2006/relationships/image" Target="media/image5.png"/><Relationship Id="rId7" Type="http://schemas.openxmlformats.org/officeDocument/2006/relationships/image" Target="media/image7.png"/><Relationship Id="rId2" Type="http://schemas.microsoft.com/office/2007/relationships/hdphoto" Target="media/hdphoto1.wdp"/><Relationship Id="rId1" Type="http://schemas.openxmlformats.org/officeDocument/2006/relationships/image" Target="media/image4.png"/><Relationship Id="rId6" Type="http://schemas.microsoft.com/office/2007/relationships/hdphoto" Target="media/hdphoto3.wdp"/><Relationship Id="rId5" Type="http://schemas.openxmlformats.org/officeDocument/2006/relationships/image" Target="media/image6.png"/><Relationship Id="rId10" Type="http://schemas.microsoft.com/office/2007/relationships/hdphoto" Target="media/hdphoto5.wdp"/><Relationship Id="rId4" Type="http://schemas.microsoft.com/office/2007/relationships/hdphoto" Target="media/hdphoto2.wdp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331</Words>
  <Characters>1959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</dc:creator>
  <cp:lastModifiedBy>Uzivatel</cp:lastModifiedBy>
  <cp:revision>38</cp:revision>
  <cp:lastPrinted>2011-01-20T11:01:00Z</cp:lastPrinted>
  <dcterms:created xsi:type="dcterms:W3CDTF">2011-01-19T15:59:00Z</dcterms:created>
  <dcterms:modified xsi:type="dcterms:W3CDTF">2020-09-30T08:13:00Z</dcterms:modified>
</cp:coreProperties>
</file>